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FA4" w:rsidRDefault="00F74C12" w:rsidP="0071563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приказу</w:t>
      </w:r>
    </w:p>
    <w:p w:rsidR="00F74C12" w:rsidRDefault="00F74C12" w:rsidP="0071563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Министерства социальной защиты </w:t>
      </w:r>
    </w:p>
    <w:p w:rsidR="00F74C12" w:rsidRDefault="00F74C12" w:rsidP="0071563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Тверской области</w:t>
      </w:r>
    </w:p>
    <w:p w:rsidR="00F74C12" w:rsidRPr="00A94FA4" w:rsidRDefault="00F74C12" w:rsidP="0071563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 № _________</w:t>
      </w:r>
    </w:p>
    <w:p w:rsidR="00A94FA4" w:rsidRPr="00A94FA4" w:rsidRDefault="00A94FA4" w:rsidP="00A94F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4C12" w:rsidRDefault="00F74C12" w:rsidP="00C90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4FA4" w:rsidRPr="00C909A4" w:rsidRDefault="00A94FA4" w:rsidP="00C90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9A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C1B52" w:rsidRDefault="00F02E45" w:rsidP="00C90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A94FA4" w:rsidRPr="00C909A4">
        <w:rPr>
          <w:rFonts w:ascii="Times New Roman" w:hAnsi="Times New Roman" w:cs="Times New Roman"/>
          <w:b/>
          <w:sz w:val="28"/>
          <w:szCs w:val="28"/>
        </w:rPr>
        <w:t xml:space="preserve"> конкурсе на лучший </w:t>
      </w:r>
      <w:r w:rsidR="00C909A4" w:rsidRPr="00C909A4">
        <w:rPr>
          <w:rFonts w:ascii="Times New Roman" w:hAnsi="Times New Roman" w:cs="Times New Roman"/>
          <w:b/>
          <w:sz w:val="28"/>
          <w:szCs w:val="28"/>
        </w:rPr>
        <w:t xml:space="preserve">логотип программы «Активное долголетие» </w:t>
      </w:r>
    </w:p>
    <w:p w:rsidR="00A94FA4" w:rsidRPr="00C909A4" w:rsidRDefault="00C909A4" w:rsidP="00C90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9A4">
        <w:rPr>
          <w:rFonts w:ascii="Times New Roman" w:hAnsi="Times New Roman" w:cs="Times New Roman"/>
          <w:b/>
          <w:sz w:val="28"/>
          <w:szCs w:val="28"/>
        </w:rPr>
        <w:t>в Тверской области</w:t>
      </w:r>
    </w:p>
    <w:p w:rsidR="00C909A4" w:rsidRDefault="00C909A4" w:rsidP="00A94F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9A4" w:rsidRDefault="00C909A4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цели, основные задачи, порядок </w:t>
      </w:r>
      <w:r w:rsidR="008E68F3">
        <w:rPr>
          <w:rFonts w:ascii="Times New Roman" w:hAnsi="Times New Roman" w:cs="Times New Roman"/>
          <w:sz w:val="28"/>
          <w:szCs w:val="28"/>
        </w:rPr>
        <w:t>определения победителей</w:t>
      </w:r>
      <w:r>
        <w:rPr>
          <w:rFonts w:ascii="Times New Roman" w:hAnsi="Times New Roman" w:cs="Times New Roman"/>
          <w:sz w:val="28"/>
          <w:szCs w:val="28"/>
        </w:rPr>
        <w:t xml:space="preserve"> конкурса на лучший логотип программы «Активное долголетие» Министерства социальной защиты населения Тверской области</w:t>
      </w:r>
      <w:r w:rsidR="00F02E45">
        <w:rPr>
          <w:rFonts w:ascii="Times New Roman" w:hAnsi="Times New Roman" w:cs="Times New Roman"/>
          <w:sz w:val="28"/>
          <w:szCs w:val="28"/>
        </w:rPr>
        <w:t xml:space="preserve"> (далее – Конкурс)</w:t>
      </w:r>
      <w:r w:rsidR="000C1B52">
        <w:rPr>
          <w:rFonts w:ascii="Times New Roman" w:hAnsi="Times New Roman" w:cs="Times New Roman"/>
          <w:sz w:val="28"/>
          <w:szCs w:val="28"/>
        </w:rPr>
        <w:t>.</w:t>
      </w:r>
    </w:p>
    <w:p w:rsidR="00EF79A2" w:rsidRDefault="00EF79A2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79A2" w:rsidRPr="000B6B53" w:rsidRDefault="00EF79A2" w:rsidP="00EF79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B53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74C12" w:rsidRDefault="00EF79A2" w:rsidP="00F74C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F74C12">
        <w:rPr>
          <w:rFonts w:ascii="Times New Roman" w:hAnsi="Times New Roman" w:cs="Times New Roman"/>
          <w:sz w:val="28"/>
          <w:szCs w:val="28"/>
        </w:rPr>
        <w:t>В Конкурсе могут принимать участие граждане Тверской области, представители общественных объединений.</w:t>
      </w:r>
    </w:p>
    <w:p w:rsidR="00F74C12" w:rsidRDefault="00F74C12" w:rsidP="00F74C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A687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Участие в Конкурсе осуществляется на добровольной основе в сроки, установленные настоящим положением.</w:t>
      </w:r>
    </w:p>
    <w:p w:rsidR="00EF79A2" w:rsidRDefault="00EF79A2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79A2" w:rsidRPr="000B6B53" w:rsidRDefault="00EF79A2" w:rsidP="00EF79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B53"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:rsidR="00EF79A2" w:rsidRDefault="00EF79A2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Цель Конкурса – </w:t>
      </w:r>
      <w:r w:rsidR="00291EF3" w:rsidRPr="00AE62A9">
        <w:rPr>
          <w:rFonts w:ascii="Times New Roman" w:hAnsi="Times New Roman" w:cs="Times New Roman"/>
          <w:sz w:val="28"/>
          <w:szCs w:val="28"/>
        </w:rPr>
        <w:t>выбор логотипа для размещения информации</w:t>
      </w:r>
      <w:r>
        <w:rPr>
          <w:rFonts w:ascii="Times New Roman" w:hAnsi="Times New Roman" w:cs="Times New Roman"/>
          <w:sz w:val="28"/>
          <w:szCs w:val="28"/>
        </w:rPr>
        <w:t>, касающейся реализации мероприятий по активному долголетию граждан пожилого возраста.</w:t>
      </w:r>
    </w:p>
    <w:p w:rsidR="00EF79A2" w:rsidRDefault="00EF79A2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Конкурса являются:</w:t>
      </w:r>
    </w:p>
    <w:p w:rsidR="00EF79A2" w:rsidRDefault="00EF79A2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наиболее выразительного и запоминающегося визуального образа, способного отразить миссию и ценности программы «Активное долголетие»</w:t>
      </w:r>
      <w:r w:rsidR="00F74C12">
        <w:rPr>
          <w:rFonts w:ascii="Times New Roman" w:hAnsi="Times New Roman" w:cs="Times New Roman"/>
          <w:sz w:val="28"/>
          <w:szCs w:val="28"/>
        </w:rPr>
        <w:t xml:space="preserve"> в Тверской области</w:t>
      </w:r>
      <w:r>
        <w:rPr>
          <w:rFonts w:ascii="Times New Roman" w:hAnsi="Times New Roman" w:cs="Times New Roman"/>
          <w:sz w:val="28"/>
          <w:szCs w:val="28"/>
        </w:rPr>
        <w:t>, содействие ее узнаваемости и популяризации среди граждан Тверской области.</w:t>
      </w:r>
    </w:p>
    <w:p w:rsidR="005C47E3" w:rsidRDefault="005C47E3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17B6" w:rsidRPr="00BF17B6" w:rsidRDefault="006F10F2" w:rsidP="00BF17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BF17B6" w:rsidRPr="00BF17B6">
        <w:rPr>
          <w:rFonts w:ascii="Times New Roman" w:hAnsi="Times New Roman" w:cs="Times New Roman"/>
          <w:b/>
          <w:sz w:val="28"/>
          <w:szCs w:val="28"/>
        </w:rPr>
        <w:t>. Организация Конкурса</w:t>
      </w:r>
    </w:p>
    <w:p w:rsidR="00BF17B6" w:rsidRDefault="00237324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F17B6">
        <w:rPr>
          <w:rFonts w:ascii="Times New Roman" w:hAnsi="Times New Roman" w:cs="Times New Roman"/>
          <w:sz w:val="28"/>
          <w:szCs w:val="28"/>
        </w:rPr>
        <w:t>.1.</w:t>
      </w:r>
      <w:r w:rsidR="00080840">
        <w:rPr>
          <w:rFonts w:ascii="Times New Roman" w:hAnsi="Times New Roman" w:cs="Times New Roman"/>
          <w:sz w:val="28"/>
          <w:szCs w:val="28"/>
        </w:rPr>
        <w:t xml:space="preserve"> Организатором Конкурса является Министерство социальной защиты населения Тверской области.</w:t>
      </w:r>
    </w:p>
    <w:p w:rsidR="00080840" w:rsidRDefault="00237324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0840">
        <w:rPr>
          <w:rFonts w:ascii="Times New Roman" w:hAnsi="Times New Roman" w:cs="Times New Roman"/>
          <w:sz w:val="28"/>
          <w:szCs w:val="28"/>
        </w:rPr>
        <w:t>.2. Министерство социальной за</w:t>
      </w:r>
      <w:r w:rsidR="006F10F2">
        <w:rPr>
          <w:rFonts w:ascii="Times New Roman" w:hAnsi="Times New Roman" w:cs="Times New Roman"/>
          <w:sz w:val="28"/>
          <w:szCs w:val="28"/>
        </w:rPr>
        <w:t>щиты населения Тверской области:</w:t>
      </w:r>
    </w:p>
    <w:p w:rsidR="00080840" w:rsidRDefault="00C967DB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75497">
        <w:rPr>
          <w:rFonts w:ascii="Times New Roman" w:hAnsi="Times New Roman" w:cs="Times New Roman"/>
          <w:sz w:val="28"/>
          <w:szCs w:val="28"/>
        </w:rPr>
        <w:t>существляет общее и творческое руководство Конкурсом;</w:t>
      </w:r>
      <w:r w:rsidR="000808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497" w:rsidRDefault="00C967DB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75497">
        <w:rPr>
          <w:rFonts w:ascii="Times New Roman" w:hAnsi="Times New Roman" w:cs="Times New Roman"/>
          <w:sz w:val="28"/>
          <w:szCs w:val="28"/>
        </w:rPr>
        <w:t xml:space="preserve">пределяет состав </w:t>
      </w:r>
      <w:r w:rsidR="006F10F2">
        <w:rPr>
          <w:rFonts w:ascii="Times New Roman" w:hAnsi="Times New Roman" w:cs="Times New Roman"/>
          <w:sz w:val="28"/>
          <w:szCs w:val="28"/>
        </w:rPr>
        <w:t>жюри</w:t>
      </w:r>
      <w:r w:rsidR="00C75497">
        <w:rPr>
          <w:rFonts w:ascii="Times New Roman" w:hAnsi="Times New Roman" w:cs="Times New Roman"/>
          <w:sz w:val="28"/>
          <w:szCs w:val="28"/>
        </w:rPr>
        <w:t xml:space="preserve"> Конкурса;</w:t>
      </w:r>
    </w:p>
    <w:p w:rsidR="00C75497" w:rsidRDefault="00C967DB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75497">
        <w:rPr>
          <w:rFonts w:ascii="Times New Roman" w:hAnsi="Times New Roman" w:cs="Times New Roman"/>
          <w:sz w:val="28"/>
          <w:szCs w:val="28"/>
        </w:rPr>
        <w:t>роводит награждение победителей Конкурса.</w:t>
      </w:r>
    </w:p>
    <w:p w:rsidR="00D805E3" w:rsidRDefault="00D805E3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05E3" w:rsidRPr="00390C41" w:rsidRDefault="00237324" w:rsidP="00390C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D805E3" w:rsidRPr="00390C41">
        <w:rPr>
          <w:rFonts w:ascii="Times New Roman" w:hAnsi="Times New Roman" w:cs="Times New Roman"/>
          <w:b/>
          <w:sz w:val="28"/>
          <w:szCs w:val="28"/>
        </w:rPr>
        <w:t>. Требования к конкурсной работе</w:t>
      </w:r>
    </w:p>
    <w:p w:rsidR="00571403" w:rsidRPr="00571403" w:rsidRDefault="00571403" w:rsidP="00571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03">
        <w:rPr>
          <w:rFonts w:ascii="Times New Roman" w:hAnsi="Times New Roman" w:cs="Times New Roman"/>
          <w:sz w:val="28"/>
          <w:szCs w:val="28"/>
        </w:rPr>
        <w:t xml:space="preserve">4.1. </w:t>
      </w:r>
      <w:r w:rsidR="001C2DFC">
        <w:rPr>
          <w:rFonts w:ascii="Times New Roman" w:hAnsi="Times New Roman" w:cs="Times New Roman"/>
          <w:sz w:val="28"/>
          <w:szCs w:val="28"/>
        </w:rPr>
        <w:t>На Конкурс представляется логотип, выполненный индивидуально, в виде рисунка или с использованием любого графического компьютерного редактора</w:t>
      </w:r>
      <w:r w:rsidRPr="00571403">
        <w:rPr>
          <w:rFonts w:ascii="Times New Roman" w:hAnsi="Times New Roman" w:cs="Times New Roman"/>
          <w:sz w:val="28"/>
          <w:szCs w:val="28"/>
        </w:rPr>
        <w:t>.</w:t>
      </w:r>
    </w:p>
    <w:p w:rsidR="00571403" w:rsidRPr="00571403" w:rsidRDefault="00571403" w:rsidP="00571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03">
        <w:rPr>
          <w:rFonts w:ascii="Times New Roman" w:hAnsi="Times New Roman" w:cs="Times New Roman"/>
          <w:sz w:val="28"/>
          <w:szCs w:val="28"/>
        </w:rPr>
        <w:t xml:space="preserve">4.2. </w:t>
      </w:r>
      <w:r w:rsidR="00806F40">
        <w:rPr>
          <w:rFonts w:ascii="Times New Roman" w:hAnsi="Times New Roman" w:cs="Times New Roman"/>
          <w:sz w:val="28"/>
          <w:szCs w:val="28"/>
        </w:rPr>
        <w:t>Эскиз логотипа должен разрабатываться с учетом дальнейшего его воплощения в различных материалах и технике</w:t>
      </w:r>
      <w:r w:rsidRPr="00571403">
        <w:rPr>
          <w:rFonts w:ascii="Times New Roman" w:hAnsi="Times New Roman" w:cs="Times New Roman"/>
          <w:sz w:val="28"/>
          <w:szCs w:val="28"/>
        </w:rPr>
        <w:t>.</w:t>
      </w:r>
    </w:p>
    <w:p w:rsidR="00571403" w:rsidRPr="00571403" w:rsidRDefault="00571403" w:rsidP="0080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03">
        <w:rPr>
          <w:rFonts w:ascii="Times New Roman" w:hAnsi="Times New Roman" w:cs="Times New Roman"/>
          <w:sz w:val="28"/>
          <w:szCs w:val="28"/>
        </w:rPr>
        <w:lastRenderedPageBreak/>
        <w:t xml:space="preserve">4.3. </w:t>
      </w:r>
      <w:r w:rsidR="00806F40">
        <w:rPr>
          <w:rFonts w:ascii="Times New Roman" w:hAnsi="Times New Roman" w:cs="Times New Roman"/>
          <w:sz w:val="28"/>
          <w:szCs w:val="28"/>
        </w:rPr>
        <w:t>На Конкурс принимается рисунок на бумаге или электронный рисунок</w:t>
      </w:r>
      <w:r w:rsidRPr="00571403">
        <w:rPr>
          <w:rFonts w:ascii="Times New Roman" w:hAnsi="Times New Roman" w:cs="Times New Roman"/>
          <w:sz w:val="28"/>
          <w:szCs w:val="28"/>
        </w:rPr>
        <w:t>.</w:t>
      </w:r>
    </w:p>
    <w:p w:rsidR="00571403" w:rsidRPr="00571403" w:rsidRDefault="00571403" w:rsidP="00571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03">
        <w:rPr>
          <w:rFonts w:ascii="Times New Roman" w:hAnsi="Times New Roman" w:cs="Times New Roman"/>
          <w:sz w:val="28"/>
          <w:szCs w:val="28"/>
        </w:rPr>
        <w:t xml:space="preserve">4.4. Логотип должен быть масштабируемым. Он должен сохранять четкость, читаемость и высокую детализацию как при сильном уменьшении (например, для использования на </w:t>
      </w:r>
      <w:proofErr w:type="spellStart"/>
      <w:r w:rsidRPr="00571403">
        <w:rPr>
          <w:rFonts w:ascii="Times New Roman" w:hAnsi="Times New Roman" w:cs="Times New Roman"/>
          <w:sz w:val="28"/>
          <w:szCs w:val="28"/>
        </w:rPr>
        <w:t>фавиконе</w:t>
      </w:r>
      <w:proofErr w:type="spellEnd"/>
      <w:r w:rsidRPr="00571403">
        <w:rPr>
          <w:rFonts w:ascii="Times New Roman" w:hAnsi="Times New Roman" w:cs="Times New Roman"/>
          <w:sz w:val="28"/>
          <w:szCs w:val="28"/>
        </w:rPr>
        <w:t xml:space="preserve"> сайта или ручке), так и при сильном увеличении (для наружной рекламы, баннеров). Элементы логотипа не должны содержать мелких деталей, которые теряются при уменьшении.</w:t>
      </w:r>
    </w:p>
    <w:p w:rsidR="00571403" w:rsidRPr="00571403" w:rsidRDefault="00571403" w:rsidP="00571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03">
        <w:rPr>
          <w:rFonts w:ascii="Times New Roman" w:hAnsi="Times New Roman" w:cs="Times New Roman"/>
          <w:sz w:val="28"/>
          <w:szCs w:val="28"/>
        </w:rPr>
        <w:t>4.5. Рекомендуется представить логотип в нескольких вариантах: основная (полноцветная) версия, монохромная (черно-белая) версия и инверсионная версия (для размещения на темном фоне).</w:t>
      </w:r>
    </w:p>
    <w:p w:rsidR="00571403" w:rsidRPr="00571403" w:rsidRDefault="00571403" w:rsidP="00571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03">
        <w:rPr>
          <w:rFonts w:ascii="Times New Roman" w:hAnsi="Times New Roman" w:cs="Times New Roman"/>
          <w:sz w:val="28"/>
          <w:szCs w:val="28"/>
        </w:rPr>
        <w:t>4.6. Логотип должен отвечать правилам:</w:t>
      </w:r>
    </w:p>
    <w:p w:rsidR="00571403" w:rsidRPr="00571403" w:rsidRDefault="00571403" w:rsidP="00571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03">
        <w:rPr>
          <w:rFonts w:ascii="Times New Roman" w:hAnsi="Times New Roman" w:cs="Times New Roman"/>
          <w:sz w:val="28"/>
          <w:szCs w:val="28"/>
        </w:rPr>
        <w:t>уникальность: логотип не должен копировать или быть похожим на логотипы смежных проектов;</w:t>
      </w:r>
    </w:p>
    <w:p w:rsidR="00571403" w:rsidRPr="00571403" w:rsidRDefault="00571403" w:rsidP="00571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03">
        <w:rPr>
          <w:rFonts w:ascii="Times New Roman" w:hAnsi="Times New Roman" w:cs="Times New Roman"/>
          <w:sz w:val="28"/>
          <w:szCs w:val="28"/>
        </w:rPr>
        <w:t xml:space="preserve">отсутствие </w:t>
      </w:r>
      <w:proofErr w:type="spellStart"/>
      <w:r w:rsidRPr="00571403">
        <w:rPr>
          <w:rFonts w:ascii="Times New Roman" w:hAnsi="Times New Roman" w:cs="Times New Roman"/>
          <w:sz w:val="28"/>
          <w:szCs w:val="28"/>
        </w:rPr>
        <w:t>неохраноспособных</w:t>
      </w:r>
      <w:proofErr w:type="spellEnd"/>
      <w:r w:rsidRPr="00571403">
        <w:rPr>
          <w:rFonts w:ascii="Times New Roman" w:hAnsi="Times New Roman" w:cs="Times New Roman"/>
          <w:sz w:val="28"/>
          <w:szCs w:val="28"/>
        </w:rPr>
        <w:t xml:space="preserve"> элементов: логотип не должен содержать государственную символику, общепринятые термины или изображения, оскорбляющие общественную мораль;</w:t>
      </w:r>
    </w:p>
    <w:p w:rsidR="00571403" w:rsidRDefault="00571403" w:rsidP="00571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03">
        <w:rPr>
          <w:rFonts w:ascii="Times New Roman" w:hAnsi="Times New Roman" w:cs="Times New Roman"/>
          <w:sz w:val="28"/>
          <w:szCs w:val="28"/>
        </w:rPr>
        <w:t>очистка прав: все используемые шрифты должны быть с коммерческой лицензией, разрешающей бесплатное использование, графика, не нарушающая авторских прав других авторов.</w:t>
      </w:r>
    </w:p>
    <w:p w:rsidR="006B1DEB" w:rsidRDefault="006B1DEB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E97" w:rsidRPr="001F5E97" w:rsidRDefault="00237324" w:rsidP="001F5E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1F5E97" w:rsidRPr="001F5E97">
        <w:rPr>
          <w:rFonts w:ascii="Times New Roman" w:hAnsi="Times New Roman" w:cs="Times New Roman"/>
          <w:b/>
          <w:sz w:val="28"/>
          <w:szCs w:val="28"/>
        </w:rPr>
        <w:t>. Авторские права</w:t>
      </w:r>
    </w:p>
    <w:p w:rsidR="0001302D" w:rsidRPr="0001302D" w:rsidRDefault="0001302D" w:rsidP="00013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2D">
        <w:rPr>
          <w:rFonts w:ascii="Times New Roman" w:hAnsi="Times New Roman" w:cs="Times New Roman"/>
          <w:sz w:val="28"/>
          <w:szCs w:val="28"/>
        </w:rPr>
        <w:t>5.1. Представляя работу на конкурс, автор автоматически дает согласие на использование присланного материала в некоммерческих целях.</w:t>
      </w:r>
    </w:p>
    <w:p w:rsidR="0001302D" w:rsidRPr="0001302D" w:rsidRDefault="0001302D" w:rsidP="00013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2D">
        <w:rPr>
          <w:rFonts w:ascii="Times New Roman" w:hAnsi="Times New Roman" w:cs="Times New Roman"/>
          <w:sz w:val="28"/>
          <w:szCs w:val="28"/>
        </w:rPr>
        <w:t xml:space="preserve">5.2. Участник </w:t>
      </w:r>
      <w:r w:rsidR="00163F6A">
        <w:rPr>
          <w:rFonts w:ascii="Times New Roman" w:hAnsi="Times New Roman" w:cs="Times New Roman"/>
          <w:sz w:val="28"/>
          <w:szCs w:val="28"/>
        </w:rPr>
        <w:t>К</w:t>
      </w:r>
      <w:r w:rsidRPr="0001302D">
        <w:rPr>
          <w:rFonts w:ascii="Times New Roman" w:hAnsi="Times New Roman" w:cs="Times New Roman"/>
          <w:sz w:val="28"/>
          <w:szCs w:val="28"/>
        </w:rPr>
        <w:t>онкурса гарантирует, что представленный им логотип является его собственным авторским произведением, создан без использования чужих эскизов, наработок и не нарушает интеллектуальные права третьих лиц. Все элементы логотипа (графические знаки, эмблемы, декоративные элементы) должны быть созданы автором с нуля либо содержать только лицензионно чистые компоненты, разрешенные для коммерческого использования.</w:t>
      </w:r>
    </w:p>
    <w:p w:rsidR="0001302D" w:rsidRPr="0001302D" w:rsidRDefault="0001302D" w:rsidP="00013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2D">
        <w:rPr>
          <w:rFonts w:ascii="Times New Roman" w:hAnsi="Times New Roman" w:cs="Times New Roman"/>
          <w:sz w:val="28"/>
          <w:szCs w:val="28"/>
        </w:rPr>
        <w:t>5.3. В случае предъявления претензий или жалоб со стороны третьего лица или организации за нарушение авторского права всю ответственность по претензии несет лицо, предоставившее материал.</w:t>
      </w:r>
    </w:p>
    <w:p w:rsidR="0001302D" w:rsidRPr="0001302D" w:rsidRDefault="0001302D" w:rsidP="00013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2D">
        <w:rPr>
          <w:rFonts w:ascii="Times New Roman" w:hAnsi="Times New Roman" w:cs="Times New Roman"/>
          <w:sz w:val="28"/>
          <w:szCs w:val="28"/>
        </w:rPr>
        <w:t>5.4. Участвуя в Конкурсе, автор гарантирует, что в случае победы безвозмездно уступит права на использование своего произведения.</w:t>
      </w:r>
    </w:p>
    <w:p w:rsidR="001F5E97" w:rsidRDefault="001F5E97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1DEB" w:rsidRPr="00E16845" w:rsidRDefault="00237324" w:rsidP="00E168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6B1DEB" w:rsidRPr="00E16845">
        <w:rPr>
          <w:rFonts w:ascii="Times New Roman" w:hAnsi="Times New Roman" w:cs="Times New Roman"/>
          <w:b/>
          <w:sz w:val="28"/>
          <w:szCs w:val="28"/>
        </w:rPr>
        <w:t>. Порядок определения победителей Конкурса</w:t>
      </w:r>
    </w:p>
    <w:p w:rsidR="0001302D" w:rsidRPr="0001302D" w:rsidRDefault="0001302D" w:rsidP="00013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2D">
        <w:rPr>
          <w:rFonts w:ascii="Times New Roman" w:hAnsi="Times New Roman" w:cs="Times New Roman"/>
          <w:sz w:val="28"/>
          <w:szCs w:val="28"/>
        </w:rPr>
        <w:t>6.1. Победителя определяет жюри</w:t>
      </w:r>
      <w:r w:rsidR="00163F6A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Pr="0001302D">
        <w:rPr>
          <w:rFonts w:ascii="Times New Roman" w:hAnsi="Times New Roman" w:cs="Times New Roman"/>
          <w:sz w:val="28"/>
          <w:szCs w:val="28"/>
        </w:rPr>
        <w:t>.</w:t>
      </w:r>
    </w:p>
    <w:p w:rsidR="004770F9" w:rsidRPr="004770F9" w:rsidRDefault="0001302D" w:rsidP="004770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2D">
        <w:rPr>
          <w:rFonts w:ascii="Times New Roman" w:hAnsi="Times New Roman" w:cs="Times New Roman"/>
          <w:sz w:val="28"/>
          <w:szCs w:val="28"/>
        </w:rPr>
        <w:t xml:space="preserve">6.2. </w:t>
      </w:r>
      <w:r w:rsidR="004770F9" w:rsidRPr="004770F9">
        <w:rPr>
          <w:rFonts w:ascii="Times New Roman" w:hAnsi="Times New Roman" w:cs="Times New Roman"/>
          <w:sz w:val="28"/>
          <w:szCs w:val="28"/>
        </w:rPr>
        <w:t>первый этап с 08.09.2026 по 21.09.2026 – прием работ;</w:t>
      </w:r>
    </w:p>
    <w:p w:rsidR="004770F9" w:rsidRPr="004770F9" w:rsidRDefault="004770F9" w:rsidP="004770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0F9">
        <w:rPr>
          <w:rFonts w:ascii="Times New Roman" w:hAnsi="Times New Roman" w:cs="Times New Roman"/>
          <w:sz w:val="28"/>
          <w:szCs w:val="28"/>
        </w:rPr>
        <w:t>второй этап (проводится в онлайн формате) с 21.09.2026 по 23.09.2026 – отбор трех лучших работ;</w:t>
      </w:r>
    </w:p>
    <w:p w:rsidR="004770F9" w:rsidRPr="004770F9" w:rsidRDefault="004770F9" w:rsidP="004770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0F9">
        <w:rPr>
          <w:rFonts w:ascii="Times New Roman" w:hAnsi="Times New Roman" w:cs="Times New Roman"/>
          <w:sz w:val="28"/>
          <w:szCs w:val="28"/>
        </w:rPr>
        <w:t>третий этап с 24.09.2026 по 25.09.2026 – определение победителя Конкурса членами жюри.</w:t>
      </w:r>
    </w:p>
    <w:p w:rsidR="0001302D" w:rsidRPr="0001302D" w:rsidRDefault="0001302D" w:rsidP="004770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1302D">
        <w:rPr>
          <w:rFonts w:ascii="Times New Roman" w:hAnsi="Times New Roman" w:cs="Times New Roman"/>
          <w:sz w:val="28"/>
          <w:szCs w:val="28"/>
        </w:rPr>
        <w:t>6.3. Результаты Конкурса подводятся 01.10.2026 и публикуются в социальных сетях.</w:t>
      </w:r>
    </w:p>
    <w:p w:rsidR="0001302D" w:rsidRPr="0001302D" w:rsidRDefault="0001302D" w:rsidP="00013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2D">
        <w:rPr>
          <w:rFonts w:ascii="Times New Roman" w:hAnsi="Times New Roman" w:cs="Times New Roman"/>
          <w:sz w:val="28"/>
          <w:szCs w:val="28"/>
        </w:rPr>
        <w:lastRenderedPageBreak/>
        <w:t>6.4. В случае если ни одна из конкурсных работ не будет удовлетворять требованиям и критериям Конкурса, жюри имеет право вынести решение о продлении Конкурса.</w:t>
      </w:r>
    </w:p>
    <w:p w:rsidR="0001302D" w:rsidRPr="0001302D" w:rsidRDefault="0001302D" w:rsidP="00013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2D">
        <w:rPr>
          <w:rFonts w:ascii="Times New Roman" w:hAnsi="Times New Roman" w:cs="Times New Roman"/>
          <w:sz w:val="28"/>
          <w:szCs w:val="28"/>
        </w:rPr>
        <w:t xml:space="preserve">6.5. Подавая проект логотипа на </w:t>
      </w:r>
      <w:r w:rsidR="00163F6A">
        <w:rPr>
          <w:rFonts w:ascii="Times New Roman" w:hAnsi="Times New Roman" w:cs="Times New Roman"/>
          <w:sz w:val="28"/>
          <w:szCs w:val="28"/>
        </w:rPr>
        <w:t>К</w:t>
      </w:r>
      <w:r w:rsidRPr="0001302D">
        <w:rPr>
          <w:rFonts w:ascii="Times New Roman" w:hAnsi="Times New Roman" w:cs="Times New Roman"/>
          <w:sz w:val="28"/>
          <w:szCs w:val="28"/>
        </w:rPr>
        <w:t>онкурс, участники автоматически соглашаются со всеми пунктами настоящего положения и с правом Министерства социальной защиты населения Тверской области использовать проект в качестве официального логотипа.</w:t>
      </w:r>
    </w:p>
    <w:p w:rsidR="00CC2B14" w:rsidRDefault="00CC2B14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2B14" w:rsidRPr="00B66358" w:rsidRDefault="00237324" w:rsidP="00B663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CC2B14" w:rsidRPr="00B66358">
        <w:rPr>
          <w:rFonts w:ascii="Times New Roman" w:hAnsi="Times New Roman" w:cs="Times New Roman"/>
          <w:b/>
          <w:sz w:val="28"/>
          <w:szCs w:val="28"/>
        </w:rPr>
        <w:t>. Критерии оценки конкурсных работ</w:t>
      </w:r>
    </w:p>
    <w:p w:rsidR="00CC2B14" w:rsidRDefault="00237324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C2B14">
        <w:rPr>
          <w:rFonts w:ascii="Times New Roman" w:hAnsi="Times New Roman" w:cs="Times New Roman"/>
          <w:sz w:val="28"/>
          <w:szCs w:val="28"/>
        </w:rPr>
        <w:t xml:space="preserve">.1. Художественный уровень выполнения работы, </w:t>
      </w:r>
      <w:r w:rsidR="00F17B8F">
        <w:rPr>
          <w:rFonts w:ascii="Times New Roman" w:hAnsi="Times New Roman" w:cs="Times New Roman"/>
          <w:sz w:val="28"/>
          <w:szCs w:val="28"/>
        </w:rPr>
        <w:t>аутентичность</w:t>
      </w:r>
      <w:r w:rsidR="00CC2B14">
        <w:rPr>
          <w:rFonts w:ascii="Times New Roman" w:hAnsi="Times New Roman" w:cs="Times New Roman"/>
          <w:sz w:val="28"/>
          <w:szCs w:val="28"/>
        </w:rPr>
        <w:t>.</w:t>
      </w:r>
    </w:p>
    <w:p w:rsidR="00CC2B14" w:rsidRDefault="00237324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C2B14">
        <w:rPr>
          <w:rFonts w:ascii="Times New Roman" w:hAnsi="Times New Roman" w:cs="Times New Roman"/>
          <w:sz w:val="28"/>
          <w:szCs w:val="28"/>
        </w:rPr>
        <w:t>.2. Лаконичность изобразительных приемов и оригинальность графического решения.</w:t>
      </w:r>
    </w:p>
    <w:p w:rsidR="00CC2B14" w:rsidRDefault="00237324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C2B14">
        <w:rPr>
          <w:rFonts w:ascii="Times New Roman" w:hAnsi="Times New Roman" w:cs="Times New Roman"/>
          <w:sz w:val="28"/>
          <w:szCs w:val="28"/>
        </w:rPr>
        <w:t>.3. Художественное оформление: красочность, многоцветность</w:t>
      </w:r>
      <w:r w:rsidR="00AA4DDE">
        <w:rPr>
          <w:rFonts w:ascii="Times New Roman" w:hAnsi="Times New Roman" w:cs="Times New Roman"/>
          <w:sz w:val="28"/>
          <w:szCs w:val="28"/>
        </w:rPr>
        <w:t>, единство замысла в рисунке, новизна, актуальность</w:t>
      </w:r>
      <w:r w:rsidR="001F5E97">
        <w:rPr>
          <w:rFonts w:ascii="Times New Roman" w:hAnsi="Times New Roman" w:cs="Times New Roman"/>
          <w:sz w:val="28"/>
          <w:szCs w:val="28"/>
        </w:rPr>
        <w:t>.</w:t>
      </w:r>
    </w:p>
    <w:p w:rsidR="00280CBB" w:rsidRDefault="00280CBB" w:rsidP="00C90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80CBB" w:rsidSect="005A7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4FA4"/>
    <w:rsid w:val="0001302D"/>
    <w:rsid w:val="00013ABB"/>
    <w:rsid w:val="00080840"/>
    <w:rsid w:val="000B6B53"/>
    <w:rsid w:val="000C1B52"/>
    <w:rsid w:val="000E21D9"/>
    <w:rsid w:val="00163F6A"/>
    <w:rsid w:val="00193B45"/>
    <w:rsid w:val="001C2DFC"/>
    <w:rsid w:val="001F5E97"/>
    <w:rsid w:val="00237324"/>
    <w:rsid w:val="002437BB"/>
    <w:rsid w:val="002566B4"/>
    <w:rsid w:val="00270566"/>
    <w:rsid w:val="00280CBB"/>
    <w:rsid w:val="00291EF3"/>
    <w:rsid w:val="002B74FE"/>
    <w:rsid w:val="00381CB7"/>
    <w:rsid w:val="00390C41"/>
    <w:rsid w:val="003D4E70"/>
    <w:rsid w:val="00452D96"/>
    <w:rsid w:val="004770F9"/>
    <w:rsid w:val="004C6473"/>
    <w:rsid w:val="004C6747"/>
    <w:rsid w:val="00532FA4"/>
    <w:rsid w:val="00571403"/>
    <w:rsid w:val="005A746A"/>
    <w:rsid w:val="005C47E3"/>
    <w:rsid w:val="006B1DEB"/>
    <w:rsid w:val="006F10F2"/>
    <w:rsid w:val="00715632"/>
    <w:rsid w:val="00806F40"/>
    <w:rsid w:val="00897A0F"/>
    <w:rsid w:val="008A2FBA"/>
    <w:rsid w:val="008B46F3"/>
    <w:rsid w:val="008E68F3"/>
    <w:rsid w:val="008F6C43"/>
    <w:rsid w:val="009B43C3"/>
    <w:rsid w:val="009C3A2B"/>
    <w:rsid w:val="00A21C82"/>
    <w:rsid w:val="00A22D70"/>
    <w:rsid w:val="00A26890"/>
    <w:rsid w:val="00A66CE5"/>
    <w:rsid w:val="00A94FA4"/>
    <w:rsid w:val="00AA4DDE"/>
    <w:rsid w:val="00B3543B"/>
    <w:rsid w:val="00B66358"/>
    <w:rsid w:val="00B66FB5"/>
    <w:rsid w:val="00B81159"/>
    <w:rsid w:val="00BC182D"/>
    <w:rsid w:val="00BF17B6"/>
    <w:rsid w:val="00C06733"/>
    <w:rsid w:val="00C75497"/>
    <w:rsid w:val="00C909A4"/>
    <w:rsid w:val="00C967DB"/>
    <w:rsid w:val="00CC2B14"/>
    <w:rsid w:val="00CF3CDF"/>
    <w:rsid w:val="00D13582"/>
    <w:rsid w:val="00D805E3"/>
    <w:rsid w:val="00DC1FA8"/>
    <w:rsid w:val="00E02CEF"/>
    <w:rsid w:val="00E16845"/>
    <w:rsid w:val="00E33642"/>
    <w:rsid w:val="00E67132"/>
    <w:rsid w:val="00E74B8A"/>
    <w:rsid w:val="00E902E0"/>
    <w:rsid w:val="00E96C30"/>
    <w:rsid w:val="00EA6872"/>
    <w:rsid w:val="00EF79A2"/>
    <w:rsid w:val="00F02E45"/>
    <w:rsid w:val="00F10EC5"/>
    <w:rsid w:val="00F17B8F"/>
    <w:rsid w:val="00F44187"/>
    <w:rsid w:val="00F74C12"/>
    <w:rsid w:val="00FF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56405B-325D-43BD-8849-E7C912E7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46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 сп-эксперт2</dc:creator>
  <cp:lastModifiedBy>Деменева Юлия Сергеевна</cp:lastModifiedBy>
  <cp:revision>61</cp:revision>
  <cp:lastPrinted>2026-09-07T13:50:00Z</cp:lastPrinted>
  <dcterms:created xsi:type="dcterms:W3CDTF">2026-09-07T08:53:00Z</dcterms:created>
  <dcterms:modified xsi:type="dcterms:W3CDTF">2026-09-11T12:31:00Z</dcterms:modified>
</cp:coreProperties>
</file>